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0C" w:rsidRPr="00366BAA" w:rsidRDefault="00975E0C" w:rsidP="009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Дорогие мамы и папы!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    Игра – это ведущая деятельность детей дошкольного возраста. В семьях, где с нежностью и теплотой относятся к игре ребенка, поддерживают и поощряют фантазию, вырастают хорошие дети. Ведь внимание и тактичное отношение к детским играм – лучшее выражение любви к ребенку. 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    Игры имеют многоцелевое назначение: для забавы, для речевого и умственного развития, для развития ориентирования в пространстве и формирования социальных взаимоотношений между людьми. Игру можно рассматривать как своеобразную форму общественной жизни ребенка-дошкольника. Учеными подтверждается большое значение игры для физического и психического развития каждого ребенка, становления его индивидуальности, а также формирования детского коллектива.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   </w:t>
      </w:r>
      <w:r w:rsidRPr="00366BAA">
        <w:rPr>
          <w:rFonts w:ascii="Times New Roman" w:eastAsia="Times New Roman" w:hAnsi="Times New Roman" w:cs="Times New Roman"/>
          <w:i/>
          <w:color w:val="0070C0"/>
          <w:sz w:val="32"/>
          <w:szCs w:val="32"/>
          <w:highlight w:val="cyan"/>
          <w:lang w:eastAsia="ru-RU"/>
        </w:rPr>
        <w:t>Вспомните, как загораются глаза у малышей, какое нетерпеливое ожидание чего-то приятного, радостного светится в них, когда вы говорите: «Давай поиграем в одну интересную игру!» при этом даже не надо быть тонким психологом, чтобы понять, какое громадное и особое место занимает игра в жизни ребенка.</w:t>
      </w:r>
      <w:r w:rsidRPr="00366BAA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t> 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i/>
          <w:color w:val="7030A0"/>
          <w:sz w:val="36"/>
          <w:szCs w:val="36"/>
          <w:lang w:eastAsia="ru-RU"/>
        </w:rPr>
        <w:t>Какие же игрушки нужны нашим детям?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    Для </w:t>
      </w:r>
      <w:r w:rsidRPr="00366BAA"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  <w:t>2-летних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  <w:t>ребятишек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приобретите большой разноцветный мяч; 7-8-составные пирамидки; мягкие пушистые игрушки, с которыми дети хорошо засыпают. Приучайте ребенка этого возраста складывать игрушки после игры в </w:t>
      </w:r>
      <w:proofErr w:type="gramStart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одно и тоже</w:t>
      </w:r>
      <w:proofErr w:type="gramEnd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место: в большую пластмассовую машину или коробку, что будет приучать его к аккуратности и самостоятельности.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    Расширяйте набор игрушек для </w:t>
      </w:r>
      <w:r w:rsidRPr="00366BAA"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  <w:t>трехлетних детей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: к ярким, разноцветным, с четкой формой игрушкам прибавьте простейшие конструкторы, которые малыши собирают вместе </w:t>
      </w:r>
      <w:proofErr w:type="gramStart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со</w:t>
      </w:r>
      <w:proofErr w:type="gramEnd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взрослыми; приобретайте «бытовые игрушки», которые должны быть похожи на оригинал и отличаться прочностью.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lastRenderedPageBreak/>
        <w:t xml:space="preserve">     На этом возрастном этапе ребенок начинает активно включаться в мир реальных жизненных ситуаций, узнает, что люди заняты работой и имеют разные профессии. Поэтому чаще всего дети выбирают сюжеты для ролевых игр из той жизни, которая их окружает: играют в «дочки-матери», «магазин», «доктора», и т.п. Игрушки должны быть больших размеров и отображать различные стороны реальности (чайные и столовые сервизы, мебель и др.) все это свидетельствует о новом этапе социально-эмоционального развития ребенка.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    Следите за тем, как ваш малыш играет. Если вас что-то обеспокоило при наблюдении за детской игрой, не упускайте время, а обязательно обратитесь к врачу, так как нередко это сигнализирует об отклонении в нервно-психическом развитии ребенка.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Предлагаем ряд советов, </w:t>
      </w:r>
      <w:r w:rsidRPr="00366BAA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как надо </w:t>
      </w: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вести себя с ребенком, который играет: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Учите играть ребенка и придавайте значение игре не меньше, чем питанию, прогулкам и воспитанию детей.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26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Старайтесь учитывать возраст ребенка при подборе игр для него.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27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Следите за тем, с кем малыш играет, коммуникабелен ли он со сверстниками, воспитывайте в нем это качество.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28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Старайтесь поощрять фантазию и творчество в игре.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29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Не прерывайте игру в самом разгаре.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0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Пытайтесь разгадать символику игры, заложенную в ней информацию об эмоциональном состоянии ребенка, о его фантазиях.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1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Поняв символику игры, помогите малышу в решении его проблем.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2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Если игра не соответствует возрастным особенностям </w:t>
      </w:r>
      <w:proofErr w:type="gramStart"/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ребенка</w:t>
      </w:r>
      <w:proofErr w:type="gramEnd"/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и он в играх отстает от сверстников, проконсультируйтесь с педиатром или психоневрологом.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В поведении с играющим малышом родители </w:t>
      </w:r>
      <w:r w:rsidRPr="00366BAA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не должны: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Относиться к играм ребенка, как к «баловству», наказывать его за чрезмерную увлеченность.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Насмехаться над его фантазиями, творческими выдумками в игре.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Покупать лишние игрушки, в которые он не играет.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Вмешиваться в выбор партнеров по игре.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Поощрять его замкнутость и эгоизм в игре.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i/>
          <w:color w:val="FF00FF"/>
          <w:sz w:val="32"/>
          <w:szCs w:val="32"/>
          <w:lang w:eastAsia="ru-RU"/>
        </w:rPr>
        <w:t>Допускать жестких, агрессивных игр с детьми старшего возраста.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Как найти время для игр с ребенком?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  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Вам наверно не раз случалось на просьбу ребенка: «Давай поиграем!» - отвечать: «Подожди, не сейчас, закончу свои дела, тогда поиграем». В наш стремительный век катастрофически всем не хватает времени, в том числе не остается его и у родителей для игры с детьми.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3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Помните: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если вы не уделяете ребенку должного внимания, общаясь с ним только тогда, когда остается время, малыш может чувствовать необъяснимое беспокойство, ему кажется, что все на свете гораздо важнее его самого.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    У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многих детей складывается впечатление, что для мамы важнее всего</w:t>
      </w:r>
      <w:r w:rsidRPr="00366BAA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–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хозяйственные дела, а для папы – то, как идут дела на работе.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4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Показывайте ребенку, что он для вас много значит, что вы его любите и с удовольствием поиграете с ним.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pict>
          <v:shape id="_x0000_i1035" type="#_x0000_t75" alt="*" style="width:14.4pt;height:14.4pt"/>
        </w:pic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Выбирайте минутку времени для общения с ребенком в играх-упражнениях в ходе домашних дел.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Игры на кухне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Многие из вас часто замечали, что ваши дети внимательно наблюдают за тем, как вы готовите обед или ужин. А ведь на вашей кухне всегда найдется дело для ловких детских пальчиков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Попросите ребенка помочь вам: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FF00FF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Пересыпать аккуратно крупу из одной банки в другую емкость и при этом посчитать, сколько уместилось полных столовых ложек.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FF00FF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Отмерить чашками и вылить нужное количество воды в кастрюлю для варки картофеля, пока вы его чистите.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FF00FF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Отсчитать нужное количество ягод для пирога или компота.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FF00FF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FF00FF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Поиграйте с ребенком в слова: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FF00FF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Предложите ему искать на кухне слова. Какие слова можно «вынуть» из борща, винегрета, шкафа, плиты и т.д.?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FF00FF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Вспомните «вкусные» слова и «угостите» друг друга чем-нибудь вкусненьким. </w:t>
      </w:r>
      <w:proofErr w:type="gramStart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Ребенок  называет «вкусное» слово и «кладет» маме на ладошку, затем вы – ему, и так до тех пор, пока все «не съедите».</w:t>
      </w:r>
      <w:proofErr w:type="gramEnd"/>
      <w:r w:rsidRPr="00366BAA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 xml:space="preserve"> Можно поиграть в «сладкие», «кислые», «соленые» ит.д. слова.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Игры в ванной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00B050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00B050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Проводите игры в ванной комнате во время купания ребенка: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Пускайте мыльные пузыри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Черпайте воду ситом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Устраивайте «бурное море» и др.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Wingdings" w:eastAsia="Wingdings" w:hAnsi="Wingdings" w:cs="Wingdings"/>
          <w:color w:val="00B050"/>
          <w:sz w:val="32"/>
          <w:szCs w:val="32"/>
          <w:lang w:eastAsia="ru-RU"/>
        </w:rPr>
        <w:t></w:t>
      </w:r>
      <w:r w:rsidRPr="00366BAA">
        <w:rPr>
          <w:rFonts w:ascii="Times New Roman" w:eastAsia="Wingdings" w:hAnsi="Times New Roman" w:cs="Times New Roman"/>
          <w:color w:val="00B050"/>
          <w:sz w:val="14"/>
          <w:szCs w:val="14"/>
          <w:lang w:eastAsia="ru-RU"/>
        </w:rPr>
        <w:t xml:space="preserve">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Организуйте игру «Сколько воды в губке?»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lastRenderedPageBreak/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Возьмите кастрюлю, губку, чашку, стакан, ложку.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 кастрюлю налейте немного воды, пусть ребенок положит в нее губку и выскажет свое предположение о том, сколько воды впитает губка.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Symbol" w:eastAsia="Symbol" w:hAnsi="Symbol" w:cs="Symbol"/>
          <w:color w:val="00B050"/>
          <w:sz w:val="32"/>
          <w:szCs w:val="32"/>
          <w:lang w:eastAsia="ru-RU"/>
        </w:rPr>
        <w:t></w:t>
      </w:r>
      <w:r w:rsidRPr="00366BAA">
        <w:rPr>
          <w:rFonts w:ascii="Times New Roman" w:eastAsia="Symbol" w:hAnsi="Times New Roman" w:cs="Times New Roman"/>
          <w:color w:val="00B050"/>
          <w:sz w:val="14"/>
          <w:szCs w:val="14"/>
          <w:lang w:eastAsia="ru-RU"/>
        </w:rPr>
        <w:t xml:space="preserve">       </w:t>
      </w:r>
      <w:r w:rsidRPr="00366BAA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Предложите затем достать губку, отжать ее в емкость для измерения объема и убедиться в правильности ответа.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 xml:space="preserve">     Психологи доказали, что в игре у дошкольника интенсивно развивается психика, формируются память, мышление, восприятие; больше проявляется произвольности, он лучше запоминает, дальше и выше прыгает, быстрее бегает, чем в ситуации обучения.</w:t>
      </w:r>
    </w:p>
    <w:p w:rsidR="00975E0C" w:rsidRPr="00366BAA" w:rsidRDefault="00975E0C" w:rsidP="00975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66BA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Не лишайте ребенка радости игры, пусть он счастливо проживет свое детство – самоценный период в жизни человека. Играя, ребенок практически всегда испытывает чувства восхищения и удовольствия, которые освобождают его от эмоционального дискомфорта, положительно воздействуют на психическое развитие дошкольника.</w:t>
      </w:r>
    </w:p>
    <w:p w:rsidR="00975E0C" w:rsidRPr="00975E0C" w:rsidRDefault="00975E0C" w:rsidP="00975E0C">
      <w:pPr>
        <w:rPr>
          <w:color w:val="FF0000"/>
        </w:rPr>
      </w:pPr>
    </w:p>
    <w:p w:rsidR="009341AD" w:rsidRDefault="009341AD"/>
    <w:sectPr w:rsidR="009341AD" w:rsidSect="0093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75E0C"/>
    <w:rsid w:val="009341AD"/>
    <w:rsid w:val="0097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2014-03-02T19:57:00Z</dcterms:created>
  <dcterms:modified xsi:type="dcterms:W3CDTF">2014-03-02T19:58:00Z</dcterms:modified>
</cp:coreProperties>
</file>